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91C7" w14:textId="6E895418" w:rsidR="00756237" w:rsidRDefault="00756237" w:rsidP="00756237">
      <w:pPr>
        <w:ind w:left="360"/>
        <w:rPr>
          <w:b/>
          <w:bCs/>
        </w:rPr>
      </w:pPr>
      <w:r w:rsidRPr="00D56267">
        <w:rPr>
          <w:b/>
          <w:bCs/>
          <w:lang w:val="ru-RU"/>
        </w:rPr>
        <w:t xml:space="preserve">Рюкзак для тахеометра GEOOPTIC модель </w:t>
      </w:r>
      <w:bookmarkStart w:id="0" w:name="_Hlk206928501"/>
      <w:r w:rsidRPr="00D56267">
        <w:rPr>
          <w:b/>
          <w:bCs/>
          <w:lang w:val="ru-RU"/>
        </w:rPr>
        <w:t>12</w:t>
      </w:r>
      <w:r>
        <w:rPr>
          <w:b/>
          <w:bCs/>
          <w:lang w:val="ru-RU"/>
        </w:rPr>
        <w:t xml:space="preserve"> </w:t>
      </w:r>
      <w:bookmarkEnd w:id="0"/>
    </w:p>
    <w:p w14:paraId="015169A8" w14:textId="47339143" w:rsidR="009C4830" w:rsidRPr="009C4830" w:rsidRDefault="009C4830" w:rsidP="009C4830">
      <w:pPr>
        <w:ind w:left="360"/>
        <w:rPr>
          <w:b/>
          <w:bCs/>
        </w:rPr>
      </w:pPr>
      <w:r w:rsidRPr="009C4830">
        <w:rPr>
          <w:b/>
          <w:bCs/>
          <w:lang w:val="en"/>
        </w:rPr>
        <w:t>Backpack</w:t>
      </w:r>
      <w:r>
        <w:rPr>
          <w:b/>
          <w:bCs/>
          <w:lang w:val="en"/>
        </w:rPr>
        <w:t xml:space="preserve"> for </w:t>
      </w:r>
      <w:r w:rsidRPr="009C4830">
        <w:rPr>
          <w:b/>
          <w:bCs/>
          <w:lang w:val="en"/>
        </w:rPr>
        <w:t>tacheometer, model GEOOPTIC 12</w:t>
      </w:r>
    </w:p>
    <w:p w14:paraId="6376789A" w14:textId="77777777" w:rsidR="009C4830" w:rsidRPr="009C4830" w:rsidRDefault="009C4830" w:rsidP="00756237">
      <w:pPr>
        <w:ind w:left="360"/>
        <w:rPr>
          <w:b/>
          <w:bCs/>
        </w:rPr>
      </w:pPr>
    </w:p>
    <w:p w14:paraId="079262BA" w14:textId="77777777" w:rsidR="00756237" w:rsidRDefault="00756237" w:rsidP="00756237">
      <w:pPr>
        <w:ind w:left="360"/>
        <w:rPr>
          <w:lang w:val="ru-RU"/>
        </w:rPr>
      </w:pPr>
      <w:r>
        <w:rPr>
          <w:noProof/>
        </w:rPr>
        <w:drawing>
          <wp:inline distT="0" distB="0" distL="0" distR="0" wp14:anchorId="05069267" wp14:editId="682B1AAF">
            <wp:extent cx="2197100" cy="3078480"/>
            <wp:effectExtent l="0" t="0" r="0" b="7620"/>
            <wp:docPr id="17749248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248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7037" cy="3092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22E79" w14:textId="77777777" w:rsidR="00756237" w:rsidRPr="00244031" w:rsidRDefault="00756237" w:rsidP="00756237">
      <w:pPr>
        <w:pStyle w:val="a7"/>
        <w:numPr>
          <w:ilvl w:val="0"/>
          <w:numId w:val="1"/>
        </w:numPr>
        <w:ind w:left="360"/>
        <w:rPr>
          <w:lang w:val="ru-RU"/>
        </w:rPr>
      </w:pPr>
      <w:hyperlink r:id="rId6" w:anchor="description" w:history="1">
        <w:proofErr w:type="spellStart"/>
        <w:r w:rsidRPr="00244031">
          <w:rPr>
            <w:rStyle w:val="ac"/>
            <w:b/>
            <w:bCs/>
          </w:rPr>
          <w:t>Описание</w:t>
        </w:r>
        <w:proofErr w:type="spellEnd"/>
        <w:r w:rsidRPr="00244031">
          <w:rPr>
            <w:rStyle w:val="ac"/>
            <w:b/>
            <w:bCs/>
          </w:rPr>
          <w:t xml:space="preserve"> и </w:t>
        </w:r>
        <w:proofErr w:type="spellStart"/>
        <w:r w:rsidRPr="00244031">
          <w:rPr>
            <w:rStyle w:val="ac"/>
            <w:b/>
            <w:bCs/>
          </w:rPr>
          <w:t>характеристики</w:t>
        </w:r>
        <w:proofErr w:type="spellEnd"/>
      </w:hyperlink>
      <w:r w:rsidRPr="00244031">
        <w:rPr>
          <w:b/>
          <w:bCs/>
          <w:lang w:val="ru-RU"/>
        </w:rPr>
        <w:t>.</w:t>
      </w:r>
    </w:p>
    <w:p w14:paraId="211D9494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lang w:val="ru-RU"/>
        </w:rPr>
        <w:t>Высококачественный рюкзак разработан для переноски и хранения тахеометров LEICA TS03/TS07/TS10. Внутренняя вставка выполнена в форме тахеометра для надежной фиксации прибора внутри рюкзака. Эргономичная форма, удобные лямки, карман для мини-призмы с мини-</w:t>
      </w:r>
      <w:proofErr w:type="gramStart"/>
      <w:r w:rsidRPr="00244031">
        <w:rPr>
          <w:lang w:val="ru-RU"/>
        </w:rPr>
        <w:t>вешкой,  зарядного</w:t>
      </w:r>
      <w:proofErr w:type="gramEnd"/>
      <w:r w:rsidRPr="00244031">
        <w:rPr>
          <w:lang w:val="ru-RU"/>
        </w:rPr>
        <w:t xml:space="preserve"> устройства.</w:t>
      </w:r>
    </w:p>
    <w:p w14:paraId="06D9A339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b/>
          <w:bCs/>
          <w:lang w:val="ru-RU"/>
        </w:rPr>
        <w:t>Преимущества GEOOPTIC модель 12</w:t>
      </w:r>
    </w:p>
    <w:p w14:paraId="665770AF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Эргономичная форма и вес менее 2 кг</w:t>
      </w:r>
    </w:p>
    <w:p w14:paraId="438AE581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Надежная ткань и фурнитура</w:t>
      </w:r>
    </w:p>
    <w:p w14:paraId="42937056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Разработан для тахеометров LEICA TS10/TS07/TS16</w:t>
      </w:r>
    </w:p>
    <w:p w14:paraId="2D49715B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 xml:space="preserve">Карман для </w:t>
      </w:r>
      <w:proofErr w:type="spellStart"/>
      <w:r w:rsidRPr="00244031">
        <w:rPr>
          <w:lang w:val="ru-RU"/>
        </w:rPr>
        <w:t>минипризмы</w:t>
      </w:r>
      <w:proofErr w:type="spellEnd"/>
      <w:r w:rsidRPr="00244031">
        <w:rPr>
          <w:lang w:val="ru-RU"/>
        </w:rPr>
        <w:t xml:space="preserve"> и отражателя</w:t>
      </w:r>
    </w:p>
    <w:p w14:paraId="758E68ED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Карман для зарядного устройства</w:t>
      </w:r>
    </w:p>
    <w:p w14:paraId="735C4721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Карман для аккумулятора</w:t>
      </w:r>
    </w:p>
    <w:p w14:paraId="3621A0B8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Регулируемая плечевая система с ремнями</w:t>
      </w:r>
    </w:p>
    <w:p w14:paraId="431F83B1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b/>
          <w:bCs/>
          <w:lang w:val="ru-RU"/>
        </w:rPr>
        <w:t>Описание</w:t>
      </w:r>
    </w:p>
    <w:p w14:paraId="2B0BF6C4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lang w:val="ru-RU"/>
        </w:rPr>
        <w:lastRenderedPageBreak/>
        <w:t>Рюкзак для электронных тахеометров производства LEICA TS03/TS07/TS</w:t>
      </w:r>
      <w:proofErr w:type="gramStart"/>
      <w:r w:rsidRPr="00244031">
        <w:rPr>
          <w:lang w:val="ru-RU"/>
        </w:rPr>
        <w:t>10  с</w:t>
      </w:r>
      <w:proofErr w:type="gramEnd"/>
      <w:r w:rsidRPr="00244031">
        <w:rPr>
          <w:lang w:val="ru-RU"/>
        </w:rPr>
        <w:t xml:space="preserve"> карманами для аксессуаров. Три внешних кармана: один для мини-призмы с мини-вешкой, карман для зарядного устройства и карман для аккумуляторов.</w:t>
      </w:r>
      <w:r w:rsidRPr="00244031">
        <w:rPr>
          <w:lang w:val="ru-RU"/>
        </w:rPr>
        <w:br/>
      </w:r>
      <w:r w:rsidRPr="00244031">
        <w:rPr>
          <w:lang w:val="ru-RU"/>
        </w:rPr>
        <w:br/>
        <w:t>Объем кофров способен разместить не только оборудование, но и аксессуары. Рюкзак укомплектован регулируемыми плечевыми ремнями с полужесткой плечевой накладкой. Эта накладка изгибается в соответствии с формой плеча. Специальное покрытие на внутренней стороне накладки предотвращает соскальзывание ремня с плеча.</w:t>
      </w:r>
    </w:p>
    <w:p w14:paraId="61BF3B5F" w14:textId="77777777" w:rsidR="00A80453" w:rsidRPr="00756237" w:rsidRDefault="00A80453">
      <w:pPr>
        <w:rPr>
          <w:lang w:val="ru-RU"/>
        </w:rPr>
      </w:pPr>
    </w:p>
    <w:sectPr w:rsidR="00A80453" w:rsidRPr="007562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C3B"/>
    <w:multiLevelType w:val="multilevel"/>
    <w:tmpl w:val="A2F0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56B6C"/>
    <w:multiLevelType w:val="multilevel"/>
    <w:tmpl w:val="B446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7877603">
    <w:abstractNumId w:val="0"/>
  </w:num>
  <w:num w:numId="2" w16cid:durableId="201328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237"/>
    <w:rsid w:val="00147536"/>
    <w:rsid w:val="006E13D9"/>
    <w:rsid w:val="00756237"/>
    <w:rsid w:val="00810F0E"/>
    <w:rsid w:val="008B7581"/>
    <w:rsid w:val="009C4830"/>
    <w:rsid w:val="00A80453"/>
    <w:rsid w:val="00D3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82100"/>
  <w15:chartTrackingRefBased/>
  <w15:docId w15:val="{04A7174F-F89B-4627-98D9-93E6200B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237"/>
  </w:style>
  <w:style w:type="paragraph" w:styleId="1">
    <w:name w:val="heading 1"/>
    <w:basedOn w:val="a"/>
    <w:next w:val="a"/>
    <w:link w:val="10"/>
    <w:uiPriority w:val="9"/>
    <w:qFormat/>
    <w:rsid w:val="00756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2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62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62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62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62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62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62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2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62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62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623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623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62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62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62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62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6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6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62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6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62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62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62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623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62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623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5623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562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usgeocom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2</cp:revision>
  <dcterms:created xsi:type="dcterms:W3CDTF">2026-06-17T07:49:00Z</dcterms:created>
  <dcterms:modified xsi:type="dcterms:W3CDTF">2026-06-17T07:49:00Z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2025-08-26T09:46:05Z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66511bde-589f-470d-9b2a-20387eff7007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